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rPr>
          <w:lang w:val="ru-RU"/>
        </w:rPr>
      </w:pPr>
      <w:r>
        <w:rPr>
          <w:lang w:val="ru-RU"/>
        </w:rPr>
        <w:t>СмартАптека Офис 64</w:t>
      </w:r>
    </w:p>
    <w:p>
      <w:pPr>
        <w:pStyle w:val="Style15"/>
        <w:rPr>
          <w:lang w:val="ru-RU"/>
        </w:rPr>
      </w:pPr>
      <w:r>
        <w:rPr>
          <w:lang w:val="ru-RU"/>
        </w:rPr>
        <w:t>Цель доработки: решить проблему нехватки памяти при построении больших отчетов.</w:t>
      </w:r>
    </w:p>
    <w:p>
      <w:pPr>
        <w:pStyle w:val="Style15"/>
        <w:rPr>
          <w:lang w:val="ru-RU"/>
        </w:rPr>
      </w:pPr>
      <w:r>
        <w:rPr>
          <w:lang w:val="ru-RU"/>
        </w:rPr>
        <w:t>Разработана 64-разрядная версия программы СмартАптека Офис (</w:t>
      </w:r>
      <w:r>
        <w:rPr>
          <w:lang w:val="en-US"/>
        </w:rPr>
        <w:t>AstOffice64.exe</w:t>
      </w:r>
      <w:r>
        <w:rPr>
          <w:lang w:val="ru-RU"/>
        </w:rPr>
        <w:t>). Функционально и внешне она ничем не отличается от 32-разрядной версии (</w:t>
      </w:r>
      <w:r>
        <w:rPr>
          <w:lang w:val="en-US"/>
        </w:rPr>
        <w:t>AstOffice.exe</w:t>
      </w:r>
      <w:r>
        <w:rPr>
          <w:lang w:val="ru-RU"/>
        </w:rPr>
        <w:t xml:space="preserve">). Главное отличие — это возможность использовать большие объемы оперативной памяти </w:t>
      </w:r>
      <w:r>
        <w:rPr>
          <w:lang w:val="en-US"/>
        </w:rPr>
        <w:t xml:space="preserve">RAM, </w:t>
      </w:r>
      <w:r>
        <w:rPr>
          <w:lang w:val="ru-RU"/>
        </w:rPr>
        <w:t>установленные на клиентском компьютере. 32-разрядная версия программы может использовать не более 2Гб (после специальных ухищрений 3 Гб) памяти. При построении больших отчетов, которые загружают большой</w:t>
      </w:r>
      <w:r>
        <w:rPr>
          <w:lang w:val="en-US"/>
        </w:rPr>
        <w:t xml:space="preserve"> &gt;2</w:t>
      </w:r>
      <w:r>
        <w:rPr>
          <w:lang w:val="ru-RU"/>
        </w:rPr>
        <w:t>Гб</w:t>
      </w:r>
      <w:r>
        <w:rPr>
          <w:lang w:val="en-US"/>
        </w:rPr>
        <w:t xml:space="preserve"> </w:t>
      </w:r>
      <w:r>
        <w:rPr>
          <w:lang w:val="ru-RU"/>
        </w:rPr>
        <w:t>объем данных на клиентский компьютер, 32-разрядная программа  выдает ошибку «</w:t>
      </w:r>
      <w:r>
        <w:rPr>
          <w:lang w:val="en-US"/>
        </w:rPr>
        <w:t>Out of memory</w:t>
      </w:r>
      <w:r>
        <w:rPr>
          <w:lang w:val="ru-RU"/>
        </w:rPr>
        <w:t xml:space="preserve">». 64-разрядная программа решает эту проблему, если на компьютере установлен достаточный объем </w:t>
      </w:r>
      <w:r>
        <w:rPr>
          <w:lang w:val="en-US"/>
        </w:rPr>
        <w:t xml:space="preserve">RAM. </w:t>
      </w:r>
    </w:p>
    <w:p>
      <w:pPr>
        <w:pStyle w:val="Style15"/>
        <w:rPr>
          <w:lang w:val="ru-RU"/>
        </w:rPr>
      </w:pPr>
      <w:r>
        <w:rPr>
          <w:lang w:val="ru-RU"/>
        </w:rPr>
        <w:t xml:space="preserve">Пока программа </w:t>
      </w:r>
      <w:r>
        <w:rPr>
          <w:lang w:val="en-US"/>
        </w:rPr>
        <w:t xml:space="preserve">AstOffice64 </w:t>
      </w:r>
      <w:r>
        <w:rPr>
          <w:lang w:val="ru-RU"/>
        </w:rPr>
        <w:t xml:space="preserve">выпущена в тестовом варианте. Ее можно устанавливать в ЦО больших аптечных систем, которым необходимо строить отчеты на больших объемах данных. </w:t>
      </w:r>
    </w:p>
    <w:p>
      <w:pPr>
        <w:pStyle w:val="Style15"/>
        <w:rPr>
          <w:lang w:val="ru-RU"/>
        </w:rPr>
      </w:pPr>
      <w:r>
        <w:rPr>
          <w:lang w:val="ru-RU"/>
        </w:rPr>
        <w:t xml:space="preserve">Сотрудники ЦО могут использовать весь функционал программы (не только отчеты и аналитику). </w:t>
      </w:r>
      <w:r>
        <w:rPr>
          <w:lang w:val="ru-RU"/>
        </w:rPr>
        <w:t>То есть могут использовать</w:t>
      </w:r>
      <w:r>
        <w:rPr>
          <w:lang w:val="en-US"/>
        </w:rPr>
        <w:t xml:space="preserve"> AstOffice64</w:t>
      </w:r>
      <w:r>
        <w:rPr>
          <w:lang w:val="ru-RU"/>
        </w:rPr>
        <w:t xml:space="preserve"> вместо</w:t>
      </w:r>
      <w:r>
        <w:rPr>
          <w:lang w:val="en-US"/>
        </w:rPr>
        <w:t xml:space="preserve"> AstOffice.</w:t>
      </w:r>
      <w:r>
        <w:rPr>
          <w:lang w:val="en-US"/>
        </w:rPr>
        <w:t xml:space="preserve"> </w:t>
      </w:r>
      <w:r>
        <w:rPr>
          <w:lang w:val="ru-RU"/>
        </w:rPr>
        <w:t xml:space="preserve">В случае возникновения каких-то ошибок, пользователи должны сообщать о  них в службу поддержки СА. </w:t>
      </w:r>
    </w:p>
    <w:p>
      <w:pPr>
        <w:pStyle w:val="1"/>
        <w:rPr/>
      </w:pPr>
      <w:r>
        <w:rPr/>
        <w:t>Установка</w:t>
      </w:r>
    </w:p>
    <w:p>
      <w:pPr>
        <w:pStyle w:val="Normal"/>
        <w:rPr/>
      </w:pPr>
      <w:r>
        <w:rPr/>
        <w:t xml:space="preserve">Программу </w:t>
      </w:r>
      <w:r>
        <w:rPr>
          <w:lang w:val="en-US"/>
        </w:rPr>
        <w:t xml:space="preserve">AstOffice64.exe  </w:t>
      </w:r>
      <w:r>
        <w:rPr>
          <w:lang w:val="ru-RU"/>
        </w:rPr>
        <w:t xml:space="preserve">надо устанавливать в отдельный (от </w:t>
      </w:r>
      <w:r>
        <w:rPr>
          <w:lang w:val="en-US"/>
        </w:rPr>
        <w:t>AstOffice.exe</w:t>
      </w:r>
      <w:r>
        <w:rPr>
          <w:lang w:val="ru-RU"/>
        </w:rPr>
        <w:t>) каталог. Туда же надо скопировать файлы из Каталога</w:t>
      </w:r>
      <w:r>
        <w:rPr>
          <w:lang w:val="en-US"/>
        </w:rPr>
        <w:t xml:space="preserve"> Distrib\FirebirdClient64.</w:t>
      </w:r>
      <w:r>
        <w:rPr>
          <w:lang w:val="ru-RU"/>
        </w:rPr>
        <w:t xml:space="preserve"> Кроме того, в каталог с программой </w:t>
      </w:r>
      <w:r>
        <w:rPr>
          <w:lang w:val="en-US"/>
        </w:rPr>
        <w:t xml:space="preserve">AstOffice64.exe </w:t>
      </w:r>
      <w:r>
        <w:rPr>
          <w:lang w:val="ru-RU"/>
        </w:rPr>
        <w:t xml:space="preserve">надо скопировать файл </w:t>
      </w:r>
      <w:r>
        <w:rPr>
          <w:lang w:val="en-US"/>
        </w:rPr>
        <w:t xml:space="preserve">AstDB.ini </w:t>
      </w:r>
      <w:r>
        <w:rPr>
          <w:lang w:val="ru-RU"/>
        </w:rPr>
        <w:t xml:space="preserve">из каталога, где установлена программа </w:t>
      </w:r>
      <w:r>
        <w:rPr>
          <w:lang w:val="en-US"/>
        </w:rPr>
        <w:t>AstOffice.exe.</w:t>
      </w:r>
    </w:p>
    <w:p>
      <w:pPr>
        <w:pStyle w:val="Normal"/>
        <w:rPr>
          <w:rFonts w:ascii="Calibri" w:hAnsi="Calibri" w:eastAsia="Calibri" w:cs="Tahoma"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Calibri" w:cs="Tahoma"/>
          <w:color w:val="auto"/>
          <w:kern w:val="0"/>
          <w:sz w:val="22"/>
          <w:szCs w:val="22"/>
          <w:lang w:val="ru-RU" w:eastAsia="en-US" w:bidi="ar-SA"/>
        </w:rPr>
        <w:t>Программу AstOffice64 можно устанавливать только на компьютеры с 64-разрядной версией Windows.</w:t>
      </w:r>
    </w:p>
    <w:p>
      <w:pPr>
        <w:pStyle w:val="Normal"/>
        <w:rPr>
          <w:lang w:val="ru-RU"/>
        </w:rPr>
      </w:pPr>
      <w:r>
        <w:rPr>
          <w:lang w:val="ru-RU"/>
        </w:rPr>
        <w:t xml:space="preserve">Программа  </w:t>
      </w:r>
      <w:r>
        <w:rPr>
          <w:lang w:val="en-US"/>
        </w:rPr>
        <w:t xml:space="preserve">AstOffice64 </w:t>
      </w:r>
      <w:r>
        <w:rPr>
          <w:lang w:val="ru-RU"/>
        </w:rPr>
        <w:t xml:space="preserve">будет обновлять себя автоматически из базы, так же как и  </w:t>
      </w:r>
      <w:r>
        <w:rPr>
          <w:lang w:val="en-US"/>
        </w:rPr>
        <w:t>AstOffice.exe</w:t>
      </w:r>
    </w:p>
    <w:p>
      <w:pPr>
        <w:pStyle w:val="Normal"/>
        <w:rPr>
          <w:lang w:val="en-US"/>
        </w:rPr>
      </w:pPr>
      <w:r>
        <w:rPr>
          <w:rFonts w:eastAsia="Calibri" w:cs="Tahoma"/>
          <w:color w:val="auto"/>
          <w:kern w:val="0"/>
          <w:sz w:val="22"/>
          <w:szCs w:val="22"/>
          <w:lang w:val="ru-RU" w:eastAsia="en-US" w:bidi="ar-SA"/>
        </w:rPr>
      </w:r>
    </w:p>
    <w:p>
      <w:pPr>
        <w:pStyle w:val="1"/>
        <w:rPr/>
      </w:pPr>
      <w:r>
        <w:rPr/>
        <w:t>Сборка и дистрибуция (для Антона)</w:t>
      </w:r>
    </w:p>
    <w:p>
      <w:pPr>
        <w:pStyle w:val="2"/>
        <w:rPr>
          <w:lang w:val="ru-RU"/>
        </w:rPr>
      </w:pPr>
      <w:r>
        <w:rPr>
          <w:lang w:val="ru-RU"/>
        </w:rPr>
        <w:t>Сборка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AstOffice64 </w:t>
      </w:r>
      <w:r>
        <w:rPr>
          <w:lang w:val="ru-RU"/>
        </w:rPr>
        <w:t xml:space="preserve">не является отдельным проектом. В проект </w:t>
      </w:r>
      <w:r>
        <w:rPr>
          <w:lang w:val="en-US"/>
        </w:rPr>
        <w:t xml:space="preserve">AstOffice </w:t>
      </w:r>
      <w:r>
        <w:rPr>
          <w:lang w:val="ru-RU"/>
        </w:rPr>
        <w:t>добавлена целевая платформа 64-</w:t>
      </w:r>
      <w:r>
        <w:rPr>
          <w:lang w:val="en-US"/>
        </w:rPr>
        <w:t xml:space="preserve">bit windows. </w:t>
      </w:r>
      <w:r>
        <w:rPr>
          <w:lang w:val="ru-RU"/>
        </w:rPr>
        <w:t xml:space="preserve">Для сборки </w:t>
      </w:r>
      <w:r>
        <w:rPr>
          <w:lang w:val="en-US"/>
        </w:rPr>
        <w:t xml:space="preserve">AstOffice64 </w:t>
      </w:r>
      <w:r>
        <w:rPr>
          <w:lang w:val="ru-RU"/>
        </w:rPr>
        <w:t>надо предварительно переключить проект на 64-</w:t>
      </w:r>
      <w:r>
        <w:rPr>
          <w:lang w:val="en-US"/>
        </w:rPr>
        <w:t>bit windows.</w:t>
      </w:r>
    </w:p>
    <w:p>
      <w:pPr>
        <w:pStyle w:val="Normal"/>
        <w:rPr>
          <w:lang w:val="ru-RU"/>
        </w:rPr>
      </w:pPr>
      <w:r>
        <w:rPr>
          <w:lang w:val="ru-RU"/>
        </w:rPr>
        <w:t xml:space="preserve">Изначально </w:t>
      </w:r>
      <w:r>
        <w:rPr>
          <w:lang w:val="en-US"/>
        </w:rPr>
        <w:t xml:space="preserve">AstOffice64.exe </w:t>
      </w:r>
      <w:r>
        <w:rPr>
          <w:lang w:val="ru-RU"/>
        </w:rPr>
        <w:t xml:space="preserve">собирается в папке </w:t>
      </w:r>
      <w:r>
        <w:rPr>
          <w:lang w:val="en-US"/>
        </w:rPr>
        <w:t xml:space="preserve">exe\exe64\AstOffice.exe, </w:t>
      </w:r>
      <w:r>
        <w:rPr>
          <w:lang w:val="ru-RU"/>
        </w:rPr>
        <w:t>а затем автоматически (</w:t>
      </w:r>
      <w:r>
        <w:rPr>
          <w:lang w:val="en-US"/>
        </w:rPr>
        <w:t>post build events</w:t>
      </w:r>
      <w:r>
        <w:rPr>
          <w:lang w:val="ru-RU"/>
        </w:rPr>
        <w:t xml:space="preserve">) копируется в папку </w:t>
      </w:r>
      <w:r>
        <w:rPr>
          <w:lang w:val="en-US"/>
        </w:rPr>
        <w:t>exe</w:t>
      </w:r>
      <w:r>
        <w:rPr>
          <w:lang w:val="ru-RU"/>
        </w:rPr>
        <w:t>\</w:t>
      </w:r>
      <w:r>
        <w:rPr>
          <w:lang w:val="en-US"/>
        </w:rPr>
        <w:t xml:space="preserve">AstOffice64.exe. </w:t>
      </w:r>
      <w:r>
        <w:rPr>
          <w:lang w:val="ru-RU"/>
        </w:rPr>
        <w:t>В</w:t>
      </w:r>
      <w:r>
        <w:rPr>
          <w:lang w:val="en-US"/>
        </w:rPr>
        <w:t xml:space="preserve"> IDE </w:t>
      </w:r>
      <w:r>
        <w:rPr>
          <w:lang w:val="ru-RU"/>
        </w:rPr>
        <w:t xml:space="preserve">под отладчиком запускается </w:t>
      </w:r>
      <w:r>
        <w:rPr>
          <w:lang w:val="en-US"/>
        </w:rPr>
        <w:t>exe\exe64\AstOffice.exe.</w:t>
      </w:r>
    </w:p>
    <w:p>
      <w:pPr>
        <w:pStyle w:val="Style15"/>
        <w:rPr>
          <w:lang w:val="ru-RU"/>
        </w:rPr>
      </w:pPr>
      <w:r>
        <w:rPr>
          <w:lang w:val="ru-RU"/>
        </w:rPr>
        <w:t xml:space="preserve">Для сборки </w:t>
      </w:r>
      <w:r>
        <w:rPr>
          <w:lang w:val="en-US"/>
        </w:rPr>
        <w:t xml:space="preserve">AstOffice  </w:t>
      </w:r>
      <w:r>
        <w:rPr>
          <w:lang w:val="ru-RU"/>
        </w:rPr>
        <w:t xml:space="preserve">и </w:t>
      </w:r>
      <w:r>
        <w:rPr>
          <w:lang w:val="en-US"/>
        </w:rPr>
        <w:t xml:space="preserve">AstOffice64 </w:t>
      </w:r>
      <w:r>
        <w:rPr>
          <w:lang w:val="ru-RU"/>
        </w:rPr>
        <w:t>используется разный набор опций: «</w:t>
      </w:r>
      <w:r>
        <w:rPr>
          <w:lang w:val="en-US"/>
        </w:rPr>
        <w:t xml:space="preserve">Debug configuration – </w:t>
      </w:r>
      <w:r>
        <w:rPr>
          <w:lang w:val="ru-RU"/>
        </w:rPr>
        <w:t>32</w:t>
      </w:r>
      <w:r>
        <w:rPr>
          <w:lang w:val="en-US"/>
        </w:rPr>
        <w:t xml:space="preserve">-bit Windows platform”   </w:t>
      </w:r>
      <w:r>
        <w:rPr>
          <w:lang w:val="ru-RU"/>
        </w:rPr>
        <w:t>и  «</w:t>
      </w:r>
      <w:r>
        <w:rPr>
          <w:lang w:val="en-US"/>
        </w:rPr>
        <w:t xml:space="preserve">Debug configuration – 64-bit Windows platform”. </w:t>
      </w:r>
    </w:p>
    <w:p>
      <w:pPr>
        <w:pStyle w:val="Style15"/>
        <w:rPr>
          <w:lang w:val="ru-RU"/>
        </w:rPr>
      </w:pPr>
      <w:r>
        <w:rPr>
          <w:lang w:val="ru-RU"/>
        </w:rPr>
        <w:t>Собирать всегда следует оба офиса. Поднимать версию нужно так же два раза: для  «</w:t>
      </w:r>
      <w:r>
        <w:rPr>
          <w:lang w:val="en-US"/>
        </w:rPr>
        <w:t xml:space="preserve">Debug configuration – </w:t>
      </w:r>
      <w:r>
        <w:rPr>
          <w:lang w:val="ru-RU"/>
        </w:rPr>
        <w:t>32</w:t>
      </w:r>
      <w:r>
        <w:rPr>
          <w:lang w:val="en-US"/>
        </w:rPr>
        <w:t xml:space="preserve">-bit Windows platform” </w:t>
      </w:r>
      <w:r>
        <w:rPr>
          <w:lang w:val="ru-RU"/>
        </w:rPr>
        <w:t>и  «</w:t>
      </w:r>
      <w:r>
        <w:rPr>
          <w:lang w:val="en-US"/>
        </w:rPr>
        <w:t>Debug configuration – 64-bit Windows platform”.</w:t>
      </w:r>
    </w:p>
    <w:p>
      <w:pPr>
        <w:pStyle w:val="Style15"/>
        <w:rPr>
          <w:lang w:val="en-US"/>
        </w:rPr>
      </w:pPr>
      <w:r>
        <w:rPr>
          <w:lang w:val="ru-RU"/>
        </w:rPr>
      </w:r>
    </w:p>
    <w:p>
      <w:pPr>
        <w:pStyle w:val="Style15"/>
        <w:rPr>
          <w:lang w:val="ru-RU"/>
        </w:rPr>
      </w:pPr>
      <w:r>
        <w:rPr>
          <w:lang w:val="ru-RU"/>
        </w:rPr>
        <w:t xml:space="preserve">На закладке </w:t>
      </w:r>
      <w:r>
        <w:rPr>
          <w:lang w:val="en-US"/>
        </w:rPr>
        <w:t xml:space="preserve">Delphi Options - Library </w:t>
      </w:r>
      <w:r>
        <w:rPr>
          <w:lang w:val="ru-RU"/>
        </w:rPr>
        <w:t xml:space="preserve">для платформы </w:t>
      </w:r>
      <w:r>
        <w:rPr>
          <w:lang w:val="en-US"/>
        </w:rPr>
        <w:t xml:space="preserve">64-bit windows </w:t>
      </w:r>
      <w:r>
        <w:rPr>
          <w:lang w:val="ru-RU"/>
        </w:rPr>
        <w:t xml:space="preserve">надо прописать свои пути в параметре </w:t>
      </w:r>
      <w:r>
        <w:rPr>
          <w:lang w:val="en-US"/>
        </w:rPr>
        <w:t xml:space="preserve">Library path. </w:t>
      </w:r>
      <w:r>
        <w:rPr>
          <w:lang w:val="ru-RU"/>
        </w:rPr>
        <w:t xml:space="preserve">По библиотекам, которые мы собираем из исходников, они будут совпадать </w:t>
      </w:r>
      <w:r>
        <w:rPr>
          <w:lang w:val="en-US"/>
        </w:rPr>
        <w:t xml:space="preserve">c 32-bit windows. </w:t>
      </w:r>
      <w:r>
        <w:rPr>
          <w:lang w:val="ru-RU"/>
        </w:rPr>
        <w:t>Три библиотеки мы собираем из предварительно откомпилированных</w:t>
      </w:r>
      <w:r>
        <w:rPr>
          <w:lang w:val="en-US"/>
        </w:rPr>
        <w:t xml:space="preserve">  dcu.</w:t>
      </w:r>
      <w:r>
        <w:rPr>
          <w:lang w:val="ru-RU"/>
        </w:rPr>
        <w:t xml:space="preserve"> Это</w:t>
      </w:r>
      <w:r>
        <w:rPr>
          <w:lang w:val="en-US"/>
        </w:rPr>
        <w:t xml:space="preserve"> DevExpress, JCL</w:t>
      </w:r>
      <w:r>
        <w:rPr>
          <w:lang w:val="ru-RU"/>
        </w:rPr>
        <w:t xml:space="preserve"> и</w:t>
      </w:r>
      <w:r>
        <w:rPr>
          <w:lang w:val="en-US"/>
        </w:rPr>
        <w:t xml:space="preserve"> JVCL.</w:t>
      </w:r>
      <w:r>
        <w:rPr>
          <w:lang w:val="ru-RU"/>
        </w:rPr>
        <w:t xml:space="preserve"> Для этих библиотек путь должен указ</w:t>
      </w:r>
      <w:r>
        <w:rPr>
          <w:lang w:val="ru-RU"/>
        </w:rPr>
        <w:t>ы</w:t>
      </w:r>
      <w:r>
        <w:rPr>
          <w:lang w:val="ru-RU"/>
        </w:rPr>
        <w:t>вать на подкаталоги с</w:t>
      </w:r>
      <w:r>
        <w:rPr>
          <w:lang w:val="en-US"/>
        </w:rPr>
        <w:t xml:space="preserve"> dcu,</w:t>
      </w:r>
      <w:r>
        <w:rPr>
          <w:lang w:val="ru-RU"/>
        </w:rPr>
        <w:t xml:space="preserve"> откомпилированных под 64-</w:t>
      </w:r>
      <w:r>
        <w:rPr>
          <w:lang w:val="en-US"/>
        </w:rPr>
        <w:t xml:space="preserve">bit: </w:t>
      </w:r>
    </w:p>
    <w:p>
      <w:pPr>
        <w:pStyle w:val="Style15"/>
        <w:rPr>
          <w:lang w:val="ru-RU"/>
        </w:rPr>
      </w:pPr>
      <w:r>
        <w:rPr>
          <w:lang w:val="en-US"/>
        </w:rPr>
        <w:t>$(DXVCL)\Library\RS24\Win64</w:t>
      </w:r>
    </w:p>
    <w:p>
      <w:pPr>
        <w:pStyle w:val="Style15"/>
        <w:rPr>
          <w:lang w:val="ru-RU"/>
        </w:rPr>
      </w:pPr>
      <w:r>
        <w:rPr>
          <w:lang w:val="en-US"/>
        </w:rPr>
        <w:t>$(BDSCOMPS)\JCL\lib\d24\win64</w:t>
      </w:r>
    </w:p>
    <w:p>
      <w:pPr>
        <w:pStyle w:val="Style15"/>
        <w:rPr>
          <w:lang w:val="ru-RU"/>
        </w:rPr>
      </w:pPr>
      <w:r>
        <w:rPr>
          <w:lang w:val="en-US"/>
        </w:rPr>
        <w:t>$(BDSCOMPS)\JCL\lib\d24\win64</w:t>
      </w:r>
      <w:r>
        <w:rPr>
          <w:lang w:val="ru-RU"/>
        </w:rPr>
        <w:t xml:space="preserve"> </w:t>
      </w:r>
    </w:p>
    <w:p>
      <w:pPr>
        <w:pStyle w:val="Style15"/>
        <w:rPr>
          <w:lang w:val="ru-RU"/>
        </w:rPr>
      </w:pPr>
      <w:r>
        <w:rPr>
          <w:lang w:val="ru-RU"/>
        </w:rPr>
        <w:t xml:space="preserve">Если для </w:t>
      </w:r>
      <w:r>
        <w:rPr>
          <w:lang w:val="en-US"/>
        </w:rPr>
        <w:t xml:space="preserve">JCL </w:t>
      </w:r>
      <w:r>
        <w:rPr>
          <w:lang w:val="ru-RU"/>
        </w:rPr>
        <w:t xml:space="preserve">и </w:t>
      </w:r>
      <w:r>
        <w:rPr>
          <w:lang w:val="en-US"/>
        </w:rPr>
        <w:t xml:space="preserve">JVCL </w:t>
      </w:r>
      <w:r>
        <w:rPr>
          <w:lang w:val="ru-RU"/>
        </w:rPr>
        <w:t>64-</w:t>
      </w:r>
      <w:r>
        <w:rPr>
          <w:lang w:val="en-US"/>
        </w:rPr>
        <w:t xml:space="preserve">bit dcu </w:t>
      </w:r>
      <w:r>
        <w:rPr>
          <w:lang w:val="ru-RU"/>
        </w:rPr>
        <w:t>не были откомпилированы, их надо откомпилировать (</w:t>
      </w:r>
      <w:r>
        <w:rPr>
          <w:lang w:val="en-US"/>
        </w:rPr>
        <w:t>install.bat</w:t>
      </w:r>
      <w:r>
        <w:rPr>
          <w:lang w:val="ru-RU"/>
        </w:rPr>
        <w:t>).</w:t>
      </w:r>
    </w:p>
    <w:p>
      <w:pPr>
        <w:pStyle w:val="2"/>
        <w:rPr/>
      </w:pPr>
      <w:r>
        <w:rPr/>
        <w:t>Дистрибуция</w:t>
      </w:r>
    </w:p>
    <w:p>
      <w:pPr>
        <w:pStyle w:val="Normal"/>
        <w:rPr/>
      </w:pPr>
      <w:r>
        <w:rPr/>
        <w:t xml:space="preserve">В нашем дистрибутиве  я добавил папку </w:t>
      </w:r>
      <w:r>
        <w:rPr>
          <w:lang w:val="en-US"/>
        </w:rPr>
        <w:t>Distrib</w:t>
      </w:r>
      <w:r>
        <w:rPr>
          <w:lang w:val="ru-RU"/>
        </w:rPr>
        <w:t>\</w:t>
      </w:r>
      <w:r>
        <w:rPr>
          <w:lang w:val="en-US"/>
        </w:rPr>
        <w:t>FirebirdClient64.</w:t>
      </w:r>
      <w:r>
        <w:rPr>
          <w:lang w:val="ru-RU"/>
        </w:rPr>
        <w:t xml:space="preserve"> Там лежат файлы для подключения к</w:t>
      </w:r>
      <w:r>
        <w:rPr>
          <w:lang w:val="en-US"/>
        </w:rPr>
        <w:t xml:space="preserve"> Firebird</w:t>
      </w:r>
      <w:r>
        <w:rPr>
          <w:lang w:val="ru-RU"/>
        </w:rPr>
        <w:t xml:space="preserve"> из</w:t>
      </w:r>
      <w:r>
        <w:rPr>
          <w:lang w:val="en-US"/>
        </w:rPr>
        <w:t xml:space="preserve"> 64-</w:t>
      </w:r>
      <w:r>
        <w:rPr>
          <w:lang w:val="ru-RU"/>
        </w:rPr>
        <w:t>разрядных клиентских программ. Всего два файла:</w:t>
      </w:r>
      <w:r>
        <w:rPr>
          <w:lang w:val="en-US"/>
        </w:rPr>
        <w:t xml:space="preserve"> fbclient.dll</w:t>
      </w:r>
      <w:r>
        <w:rPr>
          <w:lang w:val="ru-RU"/>
        </w:rPr>
        <w:t xml:space="preserve"> и  firebird.msg. При установке </w:t>
      </w:r>
      <w:r>
        <w:rPr>
          <w:lang w:val="en-US"/>
        </w:rPr>
        <w:t xml:space="preserve">AstOffice64.exe </w:t>
      </w:r>
      <w:r>
        <w:rPr>
          <w:lang w:val="ru-RU"/>
        </w:rPr>
        <w:t xml:space="preserve">их надо будет копировать в ту же папку, где устанавливается </w:t>
      </w:r>
      <w:r>
        <w:rPr>
          <w:lang w:val="en-US"/>
        </w:rPr>
        <w:t>AstOffice64.exe.</w:t>
      </w:r>
    </w:p>
    <w:p>
      <w:pPr>
        <w:pStyle w:val="Normal"/>
        <w:rPr>
          <w:lang w:val="ru-RU"/>
        </w:rPr>
      </w:pPr>
      <w:r>
        <w:rPr>
          <w:lang w:val="ru-RU"/>
        </w:rPr>
        <w:t>В системе автоматического обновления AstOffice64.exe надо оформить как опциональный модуль, который надо будет разрешить только для ЦО больших сетей, которым нужны большие отчеты.</w:t>
      </w:r>
    </w:p>
    <w:p>
      <w:pPr>
        <w:pStyle w:val="Style15"/>
        <w:spacing w:before="0" w:after="140"/>
        <w:rPr>
          <w:lang w:val="ru-RU"/>
        </w:rPr>
      </w:pPr>
      <w:r>
        <w:rPr>
          <w:lang w:val="ru-RU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240" w:after="0"/>
      <w:outlineLvl w:val="0"/>
    </w:pPr>
    <w:rPr>
      <w:rFonts w:ascii="Calibri Light" w:hAnsi="Calibri Light" w:eastAsia="Calibri" w:cs="Tahoma"/>
      <w:color w:val="2F5496"/>
      <w:sz w:val="32"/>
      <w:szCs w:val="32"/>
    </w:rPr>
  </w:style>
  <w:style w:type="paragraph" w:styleId="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40" w:after="0"/>
      <w:outlineLvl w:val="1"/>
    </w:pPr>
    <w:rPr>
      <w:rFonts w:ascii="Calibri Light" w:hAnsi="Calibri Light" w:eastAsia="Calibri" w:cs="Tahoma"/>
      <w:color w:val="2F5496"/>
      <w:sz w:val="26"/>
      <w:szCs w:val="26"/>
    </w:rPr>
  </w:style>
  <w:style w:type="paragraph" w:styleId="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40" w:after="0"/>
      <w:outlineLvl w:val="2"/>
    </w:pPr>
    <w:rPr>
      <w:rFonts w:ascii="Calibri Light" w:hAnsi="Calibri Light" w:eastAsia="Calibri" w:cs="Tahoma"/>
      <w:color w:val="1F3763"/>
      <w:sz w:val="24"/>
      <w:szCs w:val="24"/>
    </w:rPr>
  </w:style>
  <w:style w:type="character" w:styleId="DefaultParagraphFont">
    <w:name w:val="Default Paragraph Font"/>
    <w:qFormat/>
    <w:rPr/>
  </w:style>
  <w:style w:type="character" w:styleId="Style11">
    <w:name w:val="Заголовок Знак"/>
    <w:basedOn w:val="DefaultParagraphFont"/>
    <w:qFormat/>
    <w:rPr>
      <w:rFonts w:ascii="Calibri Light" w:hAnsi="Calibri Light" w:eastAsia="Calibri" w:cs="Tahoma"/>
      <w:spacing w:val="-10"/>
      <w:kern w:val="2"/>
      <w:sz w:val="56"/>
      <w:szCs w:val="56"/>
    </w:rPr>
  </w:style>
  <w:style w:type="character" w:styleId="11">
    <w:name w:val="Заголовок 1 Знак"/>
    <w:basedOn w:val="DefaultParagraphFont"/>
    <w:qFormat/>
    <w:rPr>
      <w:rFonts w:ascii="Calibri Light" w:hAnsi="Calibri Light" w:eastAsia="Calibri" w:cs="Tahoma"/>
      <w:color w:val="2F5496"/>
      <w:sz w:val="32"/>
      <w:szCs w:val="32"/>
    </w:rPr>
  </w:style>
  <w:style w:type="character" w:styleId="21">
    <w:name w:val="Заголовок 2 Знак"/>
    <w:basedOn w:val="DefaultParagraphFont"/>
    <w:qFormat/>
    <w:rPr>
      <w:rFonts w:ascii="Calibri Light" w:hAnsi="Calibri Light" w:eastAsia="Calibri" w:cs="Tahoma"/>
      <w:color w:val="2F5496"/>
      <w:sz w:val="26"/>
      <w:szCs w:val="26"/>
    </w:rPr>
  </w:style>
  <w:style w:type="character" w:styleId="31">
    <w:name w:val="Заголовок 3 Знак"/>
    <w:basedOn w:val="DefaultParagraphFont"/>
    <w:qFormat/>
    <w:rPr>
      <w:rFonts w:ascii="Calibri Light" w:hAnsi="Calibri Light" w:eastAsia="Calibri" w:cs="Tahoma"/>
      <w:color w:val="1F3763"/>
      <w:sz w:val="24"/>
      <w:szCs w:val="24"/>
    </w:rPr>
  </w:style>
  <w:style w:type="character" w:styleId="Style12">
    <w:name w:val="Символ нумерации"/>
    <w:qFormat/>
    <w:rPr/>
  </w:style>
  <w:style w:type="character" w:styleId="Style13">
    <w:name w:val="Маркеры списка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Normal"/>
    <w:pPr>
      <w:suppressAutoHyphens w:val="true"/>
      <w:spacing w:lineRule="auto" w:line="288" w:before="0" w:after="140"/>
      <w:textAlignment w:val="baseline"/>
    </w:pPr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Title"/>
    <w:basedOn w:val="Normal"/>
    <w:next w:val="Style15"/>
    <w:qFormat/>
    <w:pPr>
      <w:spacing w:lineRule="auto" w:line="240" w:before="0" w:after="0"/>
      <w:contextualSpacing/>
    </w:pPr>
    <w:rPr>
      <w:rFonts w:ascii="Calibri Light" w:hAnsi="Calibri Light" w:eastAsia="Calibri" w:cs="Tahoma"/>
      <w:spacing w:val="-10"/>
      <w:kern w:val="2"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Calibri" w:cs="Tahoma"/>
      <w:color w:val="000000"/>
      <w:kern w:val="0"/>
      <w:sz w:val="24"/>
      <w:szCs w:val="22"/>
      <w:lang w:val="ru-RU" w:eastAsia="en-US" w:bidi="ar-SA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MS Word</Template>
  <TotalTime>21</TotalTime>
  <Application>LibreOffice/6.4.6.2$Windows_X86_64 LibreOffice_project/0ce51a4fd21bff07a5c061082cc82c5ed232f115</Application>
  <Pages>2</Pages>
  <Words>437</Words>
  <Characters>3063</Characters>
  <CharactersWithSpaces>3502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2021-09-23T11:20:31Z</dcterms:created>
  <dc:creator/>
  <dc:description/>
  <dc:language>ru-RU</dc:language>
  <cp:lastModifiedBy/>
  <dcterms:modified xsi:type="dcterms:W3CDTF">2021-09-23T12:39:22Z</dcterms:modified>
  <cp:revision>7</cp:revision>
  <dc:subject/>
  <dc:title>MS Word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